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3011" w14:textId="77777777" w:rsidR="002E2396" w:rsidRPr="00CC6B48" w:rsidRDefault="00000000" w:rsidP="00CC6B48">
      <w:pPr>
        <w:pStyle w:val="Antrat1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color w:val="auto"/>
          <w:sz w:val="24"/>
          <w:szCs w:val="24"/>
          <w:lang w:val="pt-BR"/>
        </w:rPr>
        <w:t>Fasado apdailos specifikacija – klinkerio plytelės</w:t>
      </w:r>
    </w:p>
    <w:p w14:paraId="5F94D111" w14:textId="77777777" w:rsidR="002E2396" w:rsidRPr="00CC6B48" w:rsidRDefault="00000000" w:rsidP="00CC6B48">
      <w:pPr>
        <w:pStyle w:val="Antrat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color w:val="auto"/>
          <w:sz w:val="24"/>
          <w:szCs w:val="24"/>
          <w:lang w:val="pt-BR"/>
        </w:rPr>
        <w:t>1. Medžiaga</w:t>
      </w:r>
    </w:p>
    <w:p w14:paraId="6B2571A8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sz w:val="24"/>
          <w:szCs w:val="24"/>
          <w:lang w:val="pt-BR"/>
        </w:rPr>
        <w:t>Tipas: Klinkerio plytelės fasado apdailai.</w:t>
      </w:r>
    </w:p>
    <w:p w14:paraId="16863D3C" w14:textId="1A98F39A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sz w:val="24"/>
          <w:szCs w:val="24"/>
          <w:lang w:val="pt-BR"/>
        </w:rPr>
        <w:t>Išmatavimai: Standartiniai 240 × 71 × 10–14 mm (</w:t>
      </w:r>
      <w:r w:rsidR="00CC6B48" w:rsidRPr="00CC6B48">
        <w:rPr>
          <w:rFonts w:ascii="Times New Roman" w:hAnsi="Times New Roman" w:cs="Times New Roman"/>
          <w:sz w:val="24"/>
          <w:szCs w:val="24"/>
          <w:lang w:val="pt-BR"/>
        </w:rPr>
        <w:t>+-10%</w:t>
      </w:r>
      <w:r w:rsidRPr="00CC6B48">
        <w:rPr>
          <w:rFonts w:ascii="Times New Roman" w:hAnsi="Times New Roman" w:cs="Times New Roman"/>
          <w:sz w:val="24"/>
          <w:szCs w:val="24"/>
          <w:lang w:val="pt-BR"/>
        </w:rPr>
        <w:t>).</w:t>
      </w:r>
    </w:p>
    <w:p w14:paraId="36E7DC5F" w14:textId="279DC058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sz w:val="24"/>
          <w:szCs w:val="24"/>
          <w:lang w:val="pt-BR"/>
        </w:rPr>
        <w:t xml:space="preserve">Spalva ir faktūra: Pagal </w:t>
      </w:r>
      <w:r w:rsidR="00CC6B48" w:rsidRPr="00CC6B48">
        <w:rPr>
          <w:rFonts w:ascii="Times New Roman" w:hAnsi="Times New Roman" w:cs="Times New Roman"/>
          <w:sz w:val="24"/>
          <w:szCs w:val="24"/>
          <w:lang w:val="pt-BR"/>
        </w:rPr>
        <w:t>fsadų brėžinius</w:t>
      </w:r>
      <w:r w:rsidRPr="00CC6B48">
        <w:rPr>
          <w:rFonts w:ascii="Times New Roman" w:hAnsi="Times New Roman" w:cs="Times New Roman"/>
          <w:sz w:val="24"/>
          <w:szCs w:val="24"/>
          <w:lang w:val="pt-BR"/>
        </w:rPr>
        <w:t>; paviršius – lygiu paviršiumi, spalva atspari UV.</w:t>
      </w:r>
    </w:p>
    <w:p w14:paraId="77FDFD7A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C6B48">
        <w:rPr>
          <w:rFonts w:ascii="Times New Roman" w:hAnsi="Times New Roman" w:cs="Times New Roman"/>
          <w:sz w:val="24"/>
          <w:szCs w:val="24"/>
        </w:rPr>
        <w:t>Vandens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įgeriamumas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>: ≤ 6 %.</w:t>
      </w:r>
    </w:p>
    <w:p w14:paraId="65F230C5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C6B48">
        <w:rPr>
          <w:rFonts w:ascii="Times New Roman" w:hAnsi="Times New Roman" w:cs="Times New Roman"/>
          <w:sz w:val="24"/>
          <w:szCs w:val="24"/>
        </w:rPr>
        <w:t>Atsparumas šalčiui: ≥ 150 ciklų.</w:t>
      </w:r>
    </w:p>
    <w:p w14:paraId="1745F4B9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C6B48">
        <w:rPr>
          <w:rFonts w:ascii="Times New Roman" w:hAnsi="Times New Roman" w:cs="Times New Roman"/>
          <w:sz w:val="24"/>
          <w:szCs w:val="24"/>
        </w:rPr>
        <w:t>Atsparumas gniuždymui: ≥ 40 N/mm².</w:t>
      </w:r>
    </w:p>
    <w:p w14:paraId="71CA1A0C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C6B48">
        <w:rPr>
          <w:rFonts w:ascii="Times New Roman" w:hAnsi="Times New Roman" w:cs="Times New Roman"/>
          <w:sz w:val="24"/>
          <w:szCs w:val="24"/>
        </w:rPr>
        <w:t>Degumo klasė: A1 (nedegios).</w:t>
      </w:r>
    </w:p>
    <w:p w14:paraId="71562B14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C6B48">
        <w:rPr>
          <w:rFonts w:ascii="Times New Roman" w:hAnsi="Times New Roman" w:cs="Times New Roman"/>
          <w:sz w:val="24"/>
          <w:szCs w:val="24"/>
        </w:rPr>
        <w:t xml:space="preserve">Tarnavimo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trukmė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: ≥ 50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metų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>.</w:t>
      </w:r>
    </w:p>
    <w:p w14:paraId="4E42516C" w14:textId="1212D4B4" w:rsidR="00CC6B48" w:rsidRPr="00CC6B48" w:rsidRDefault="00CC6B48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C6B48">
        <w:rPr>
          <w:rFonts w:ascii="Times New Roman" w:hAnsi="Times New Roman" w:cs="Times New Roman"/>
          <w:sz w:val="24"/>
          <w:szCs w:val="24"/>
        </w:rPr>
        <w:t>Kampinės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plytelės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kampinės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plytelės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turi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būti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gamyklinės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Draudžiama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kampuose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sujunginėti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plyteles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pjaustant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1BF8DB0" w14:textId="77777777" w:rsidR="002E2396" w:rsidRPr="00CC6B48" w:rsidRDefault="00000000" w:rsidP="00CC6B48">
      <w:pPr>
        <w:pStyle w:val="Antrat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C6B48">
        <w:rPr>
          <w:rFonts w:ascii="Times New Roman" w:hAnsi="Times New Roman" w:cs="Times New Roman"/>
          <w:color w:val="auto"/>
          <w:sz w:val="24"/>
          <w:szCs w:val="24"/>
        </w:rPr>
        <w:t>2. Klijai</w:t>
      </w:r>
    </w:p>
    <w:p w14:paraId="7CAB504E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sz w:val="24"/>
          <w:szCs w:val="24"/>
          <w:lang w:val="pt-BR"/>
        </w:rPr>
        <w:t>Tipas: Deformacijoms atsparūs, elastingi, C2TE S1 klasės klijai pagal EN 12004.</w:t>
      </w:r>
    </w:p>
    <w:p w14:paraId="5334C974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sz w:val="24"/>
          <w:szCs w:val="24"/>
          <w:lang w:val="pt-BR"/>
        </w:rPr>
        <w:t>Savybės: Atsparūs šalčiui, vandeniui, UV, tinkami naudoti lauko sąlygomis.</w:t>
      </w:r>
    </w:p>
    <w:p w14:paraId="2B215091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C6B48">
        <w:rPr>
          <w:rFonts w:ascii="Times New Roman" w:hAnsi="Times New Roman" w:cs="Times New Roman"/>
          <w:sz w:val="24"/>
          <w:szCs w:val="24"/>
        </w:rPr>
        <w:t>Klijų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sluoksnio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storis: 6–10 mm.</w:t>
      </w:r>
    </w:p>
    <w:p w14:paraId="381C93F5" w14:textId="77777777" w:rsidR="002E2396" w:rsidRPr="00CC6B48" w:rsidRDefault="00000000" w:rsidP="00CC6B48">
      <w:pPr>
        <w:pStyle w:val="Antrat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C6B48">
        <w:rPr>
          <w:rFonts w:ascii="Times New Roman" w:hAnsi="Times New Roman" w:cs="Times New Roman"/>
          <w:color w:val="auto"/>
          <w:sz w:val="24"/>
          <w:szCs w:val="24"/>
        </w:rPr>
        <w:t>3. Siūlės užpildas</w:t>
      </w:r>
    </w:p>
    <w:p w14:paraId="3B64EA35" w14:textId="6490CF76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da-DK"/>
        </w:rPr>
      </w:pPr>
      <w:r w:rsidRPr="00CC6B48">
        <w:rPr>
          <w:rFonts w:ascii="Times New Roman" w:hAnsi="Times New Roman" w:cs="Times New Roman"/>
          <w:sz w:val="24"/>
          <w:szCs w:val="24"/>
          <w:lang w:val="da-DK"/>
        </w:rPr>
        <w:t>Tipas: Specialus klinkerio siūlių glaistas.</w:t>
      </w:r>
    </w:p>
    <w:p w14:paraId="2979C2AE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sz w:val="24"/>
          <w:szCs w:val="24"/>
          <w:lang w:val="pt-BR"/>
        </w:rPr>
        <w:t>Atsparumas šalčiui ir drėgmei: privalomas.</w:t>
      </w:r>
    </w:p>
    <w:p w14:paraId="3F2E555E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C6B48">
        <w:rPr>
          <w:rFonts w:ascii="Times New Roman" w:hAnsi="Times New Roman" w:cs="Times New Roman"/>
          <w:sz w:val="24"/>
          <w:szCs w:val="24"/>
        </w:rPr>
        <w:t>Spalva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Pagal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architektūrinį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sprendinį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>.</w:t>
      </w:r>
    </w:p>
    <w:p w14:paraId="6F8DCDEA" w14:textId="1EFBEB5E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C6B48">
        <w:rPr>
          <w:rFonts w:ascii="Times New Roman" w:hAnsi="Times New Roman" w:cs="Times New Roman"/>
          <w:sz w:val="24"/>
          <w:szCs w:val="24"/>
        </w:rPr>
        <w:t>Siūlės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plotis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>: 8–12 mm.</w:t>
      </w:r>
    </w:p>
    <w:p w14:paraId="2E2170E3" w14:textId="77777777" w:rsidR="002E2396" w:rsidRPr="00CC6B48" w:rsidRDefault="00000000" w:rsidP="00CC6B48">
      <w:pPr>
        <w:pStyle w:val="Antrat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C6B48">
        <w:rPr>
          <w:rFonts w:ascii="Times New Roman" w:hAnsi="Times New Roman" w:cs="Times New Roman"/>
          <w:color w:val="auto"/>
          <w:sz w:val="24"/>
          <w:szCs w:val="24"/>
        </w:rPr>
        <w:t>4. Pagrindas</w:t>
      </w:r>
    </w:p>
    <w:p w14:paraId="53F47713" w14:textId="142BA69E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sz w:val="24"/>
          <w:szCs w:val="24"/>
          <w:lang w:val="pt-BR"/>
        </w:rPr>
        <w:t xml:space="preserve">Tipas: Mineralinis armuoto tinko </w:t>
      </w:r>
      <w:r w:rsidR="00CC6B48">
        <w:rPr>
          <w:rFonts w:ascii="Times New Roman" w:hAnsi="Times New Roman" w:cs="Times New Roman"/>
          <w:sz w:val="24"/>
          <w:szCs w:val="24"/>
          <w:lang w:val="pt-BR"/>
        </w:rPr>
        <w:t>su</w:t>
      </w:r>
      <w:r w:rsidRPr="00CC6B48">
        <w:rPr>
          <w:rFonts w:ascii="Times New Roman" w:hAnsi="Times New Roman" w:cs="Times New Roman"/>
          <w:sz w:val="24"/>
          <w:szCs w:val="24"/>
          <w:lang w:val="pt-BR"/>
        </w:rPr>
        <w:t xml:space="preserve"> termoizoliacin</w:t>
      </w:r>
      <w:r w:rsidR="00CC6B48">
        <w:rPr>
          <w:rFonts w:ascii="Times New Roman" w:hAnsi="Times New Roman" w:cs="Times New Roman"/>
          <w:sz w:val="24"/>
          <w:szCs w:val="24"/>
          <w:lang w:val="pt-BR"/>
        </w:rPr>
        <w:t>e</w:t>
      </w:r>
      <w:r w:rsidRPr="00CC6B48">
        <w:rPr>
          <w:rFonts w:ascii="Times New Roman" w:hAnsi="Times New Roman" w:cs="Times New Roman"/>
          <w:sz w:val="24"/>
          <w:szCs w:val="24"/>
          <w:lang w:val="pt-BR"/>
        </w:rPr>
        <w:t xml:space="preserve"> sistem</w:t>
      </w:r>
      <w:r w:rsidR="00CC6B48">
        <w:rPr>
          <w:rFonts w:ascii="Times New Roman" w:hAnsi="Times New Roman" w:cs="Times New Roman"/>
          <w:sz w:val="24"/>
          <w:szCs w:val="24"/>
          <w:lang w:val="pt-BR"/>
        </w:rPr>
        <w:t>a</w:t>
      </w:r>
      <w:r w:rsidRPr="00CC6B48">
        <w:rPr>
          <w:rFonts w:ascii="Times New Roman" w:hAnsi="Times New Roman" w:cs="Times New Roman"/>
          <w:sz w:val="24"/>
          <w:szCs w:val="24"/>
          <w:lang w:val="pt-BR"/>
        </w:rPr>
        <w:t xml:space="preserve"> ETICS su armavimo sluoksniu).</w:t>
      </w:r>
    </w:p>
    <w:p w14:paraId="64890019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C6B48">
        <w:rPr>
          <w:rFonts w:ascii="Times New Roman" w:hAnsi="Times New Roman" w:cs="Times New Roman"/>
          <w:sz w:val="24"/>
          <w:szCs w:val="24"/>
        </w:rPr>
        <w:t>Reikalavimai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>:</w:t>
      </w:r>
    </w:p>
    <w:p w14:paraId="76D5A402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sz w:val="24"/>
          <w:szCs w:val="24"/>
          <w:lang w:val="pt-BR"/>
        </w:rPr>
        <w:t xml:space="preserve">  - Tvirtas, sausas, be dulkių ir riebalų.</w:t>
      </w:r>
    </w:p>
    <w:p w14:paraId="7D01D443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sz w:val="24"/>
          <w:szCs w:val="24"/>
          <w:lang w:val="pt-BR"/>
        </w:rPr>
        <w:t xml:space="preserve">  - Lygus, leidžiama paviršiaus nuokrypa ≤ 2 mm per 2 m ilgio liniuotę.</w:t>
      </w:r>
    </w:p>
    <w:p w14:paraId="4A391223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C6B48"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Pr="00CC6B4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Gruntuotas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gamintojo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rekomenduojamu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 gruntu.</w:t>
      </w:r>
    </w:p>
    <w:p w14:paraId="0A79B60A" w14:textId="77777777" w:rsidR="002E2396" w:rsidRPr="00CC6B48" w:rsidRDefault="00000000" w:rsidP="00CC6B48">
      <w:pPr>
        <w:pStyle w:val="Antrat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C6B48">
        <w:rPr>
          <w:rFonts w:ascii="Times New Roman" w:hAnsi="Times New Roman" w:cs="Times New Roman"/>
          <w:color w:val="auto"/>
          <w:sz w:val="24"/>
          <w:szCs w:val="24"/>
        </w:rPr>
        <w:t>5. Įrengimas</w:t>
      </w:r>
    </w:p>
    <w:p w14:paraId="7A4951A1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sz w:val="24"/>
          <w:szCs w:val="24"/>
          <w:lang w:val="pt-BR"/>
        </w:rPr>
        <w:t>Temperatūra montavimo metu: nuo +5 °C iki +25 °C.</w:t>
      </w:r>
    </w:p>
    <w:p w14:paraId="69CD8FF0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sz w:val="24"/>
          <w:szCs w:val="24"/>
          <w:lang w:val="pt-BR"/>
        </w:rPr>
        <w:t>Klijavimo būdas: Dvigubas (klijai tepami ant pagrindo ir plytelės).</w:t>
      </w:r>
    </w:p>
    <w:p w14:paraId="0E17CD2C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sz w:val="24"/>
          <w:szCs w:val="24"/>
          <w:lang w:val="pt-BR"/>
        </w:rPr>
        <w:t>Plytelių pjovimas: Tik kampiniu šlifuokliu su deimantiniu disku klinkeriui.</w:t>
      </w:r>
    </w:p>
    <w:p w14:paraId="4226C270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sz w:val="24"/>
          <w:szCs w:val="24"/>
          <w:lang w:val="pt-BR"/>
        </w:rPr>
        <w:t>Siūlių užpildymas: Po klijų sukietėjimo, naudojant specialią siūlių užpildymo įrangą.</w:t>
      </w:r>
    </w:p>
    <w:p w14:paraId="63FE1807" w14:textId="77777777" w:rsidR="002E2396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sz w:val="24"/>
          <w:szCs w:val="24"/>
          <w:lang w:val="pt-BR"/>
        </w:rPr>
        <w:t>Viršutinės kraštinės apsauga: nuo kritulių (karnizo, skardos ar profilio sprendinys).</w:t>
      </w:r>
    </w:p>
    <w:p w14:paraId="42AB1B73" w14:textId="50B7BFDD" w:rsidR="00CC6B48" w:rsidRPr="00CC6B48" w:rsidRDefault="00CC6B48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Sujungimas kampuose</w:t>
      </w:r>
      <w:r w:rsidRPr="00CC6B48">
        <w:rPr>
          <w:rFonts w:ascii="Times New Roman" w:hAnsi="Times New Roman" w:cs="Times New Roman"/>
          <w:sz w:val="24"/>
          <w:szCs w:val="24"/>
          <w:lang w:val="pt-BR"/>
        </w:rPr>
        <w:t>: kampinės plytelės turi būti gamyklinės. Draudžiama kampuose sujunginėti plyteles pjaustant.</w:t>
      </w:r>
    </w:p>
    <w:p w14:paraId="25ECC07A" w14:textId="77777777" w:rsidR="002E2396" w:rsidRPr="00CC6B48" w:rsidRDefault="00000000" w:rsidP="00CC6B48">
      <w:pPr>
        <w:pStyle w:val="Antrat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C6B48">
        <w:rPr>
          <w:rFonts w:ascii="Times New Roman" w:hAnsi="Times New Roman" w:cs="Times New Roman"/>
          <w:color w:val="auto"/>
          <w:sz w:val="24"/>
          <w:szCs w:val="24"/>
        </w:rPr>
        <w:t>6. Kokybės reikalavimai</w:t>
      </w:r>
    </w:p>
    <w:p w14:paraId="06A0CC6F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C6B48">
        <w:rPr>
          <w:rFonts w:ascii="Times New Roman" w:hAnsi="Times New Roman" w:cs="Times New Roman"/>
          <w:sz w:val="24"/>
          <w:szCs w:val="24"/>
          <w:lang w:val="da-DK"/>
        </w:rPr>
        <w:t xml:space="preserve">Plytelės turi atitikti EN 14411 (keraminės plytelės.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Apibrėžimai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klasifikacija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savybės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C6B48">
        <w:rPr>
          <w:rFonts w:ascii="Times New Roman" w:hAnsi="Times New Roman" w:cs="Times New Roman"/>
          <w:sz w:val="24"/>
          <w:szCs w:val="24"/>
        </w:rPr>
        <w:t>ženklinimas</w:t>
      </w:r>
      <w:proofErr w:type="spellEnd"/>
      <w:r w:rsidRPr="00CC6B48">
        <w:rPr>
          <w:rFonts w:ascii="Times New Roman" w:hAnsi="Times New Roman" w:cs="Times New Roman"/>
          <w:sz w:val="24"/>
          <w:szCs w:val="24"/>
        </w:rPr>
        <w:t>).</w:t>
      </w:r>
    </w:p>
    <w:p w14:paraId="61CF7612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C6B48">
        <w:rPr>
          <w:rFonts w:ascii="Times New Roman" w:hAnsi="Times New Roman" w:cs="Times New Roman"/>
          <w:sz w:val="24"/>
          <w:szCs w:val="24"/>
        </w:rPr>
        <w:t>Klijai – EN 12004, glaistas – EN 13888.</w:t>
      </w:r>
    </w:p>
    <w:p w14:paraId="6EF16FC5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C6B48">
        <w:rPr>
          <w:rFonts w:ascii="Times New Roman" w:hAnsi="Times New Roman" w:cs="Times New Roman"/>
          <w:sz w:val="24"/>
          <w:szCs w:val="24"/>
        </w:rPr>
        <w:lastRenderedPageBreak/>
        <w:t>Visi gaminiai turi turėti CE ženklinimą ir gamintojo deklaracijas.</w:t>
      </w:r>
    </w:p>
    <w:p w14:paraId="3F59D399" w14:textId="77777777" w:rsidR="002E2396" w:rsidRPr="00CC6B48" w:rsidRDefault="00000000" w:rsidP="00CC6B48">
      <w:pPr>
        <w:pStyle w:val="Antrat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C6B48">
        <w:rPr>
          <w:rFonts w:ascii="Times New Roman" w:hAnsi="Times New Roman" w:cs="Times New Roman"/>
          <w:color w:val="auto"/>
          <w:sz w:val="24"/>
          <w:szCs w:val="24"/>
        </w:rPr>
        <w:t>7. Garantija</w:t>
      </w:r>
    </w:p>
    <w:p w14:paraId="7417784F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sz w:val="24"/>
          <w:szCs w:val="24"/>
          <w:lang w:val="pt-BR"/>
        </w:rPr>
        <w:t>Klinkerio plytelėms – ne mažiau kaip 30 metų spalvos ir atsparumo garantija.</w:t>
      </w:r>
    </w:p>
    <w:p w14:paraId="436F65D6" w14:textId="77777777" w:rsidR="002E2396" w:rsidRPr="00CC6B48" w:rsidRDefault="00000000" w:rsidP="00CC6B48">
      <w:pPr>
        <w:pStyle w:val="Sraassuenkleliais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CC6B48">
        <w:rPr>
          <w:rFonts w:ascii="Times New Roman" w:hAnsi="Times New Roman" w:cs="Times New Roman"/>
          <w:sz w:val="24"/>
          <w:szCs w:val="24"/>
          <w:lang w:val="pt-BR"/>
        </w:rPr>
        <w:t>Klijams ir glaistui – gamintojo garantija, ne trumpesnė kaip 5 metai.</w:t>
      </w:r>
    </w:p>
    <w:sectPr w:rsidR="002E2396" w:rsidRPr="00CC6B4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09329046">
    <w:abstractNumId w:val="8"/>
  </w:num>
  <w:num w:numId="2" w16cid:durableId="1283534698">
    <w:abstractNumId w:val="6"/>
  </w:num>
  <w:num w:numId="3" w16cid:durableId="432484274">
    <w:abstractNumId w:val="5"/>
  </w:num>
  <w:num w:numId="4" w16cid:durableId="1118064452">
    <w:abstractNumId w:val="4"/>
  </w:num>
  <w:num w:numId="5" w16cid:durableId="1593777509">
    <w:abstractNumId w:val="7"/>
  </w:num>
  <w:num w:numId="6" w16cid:durableId="693771917">
    <w:abstractNumId w:val="3"/>
  </w:num>
  <w:num w:numId="7" w16cid:durableId="1336961650">
    <w:abstractNumId w:val="2"/>
  </w:num>
  <w:num w:numId="8" w16cid:durableId="853887113">
    <w:abstractNumId w:val="1"/>
  </w:num>
  <w:num w:numId="9" w16cid:durableId="480314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E2396"/>
    <w:rsid w:val="00326F90"/>
    <w:rsid w:val="005846E8"/>
    <w:rsid w:val="00AA1D8D"/>
    <w:rsid w:val="00B47730"/>
    <w:rsid w:val="00CB0664"/>
    <w:rsid w:val="00CC6B4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DF9F0B"/>
  <w14:defaultImageDpi w14:val="300"/>
  <w15:docId w15:val="{01F059A5-7C59-450F-B56A-3757B4C40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1307</Words>
  <Characters>746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Stanislovas Lukšas</cp:lastModifiedBy>
  <cp:revision>2</cp:revision>
  <dcterms:created xsi:type="dcterms:W3CDTF">2025-09-23T12:12:00Z</dcterms:created>
  <dcterms:modified xsi:type="dcterms:W3CDTF">2025-09-23T12:12:00Z</dcterms:modified>
  <cp:category/>
</cp:coreProperties>
</file>